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珈和遥感新增功能需求说明</w:t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  <w:t>首页开发需求说明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4"/>
        <w:gridCol w:w="5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4" w:type="dxa"/>
          </w:tcPr>
          <w:p>
            <w:pPr>
              <w:bidi w:val="0"/>
              <w:jc w:val="center"/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</w:pPr>
            <w:r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  <w:t>1.1首页介绍及开发目的</w:t>
            </w:r>
          </w:p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b/>
                <w:bCs/>
                <w:color w:val="C0000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5708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首页内容变更示意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4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（1）本次首页页面调整，主要目的为删减冗余展示内容，增加公司价值、产品服务等方面内容，实现价值传播、功能引导等目的</w:t>
            </w:r>
          </w:p>
          <w:p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（2）调整后，首页界面将呈现四大功能区域：</w:t>
            </w:r>
          </w:p>
          <w:p>
            <w:pPr>
              <w:bidi w:val="0"/>
              <w:ind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A.导航栏：实现引导功能，引导用户迅速了解公司产品服务，进入服务购买页面；</w:t>
            </w:r>
          </w:p>
          <w:p>
            <w:pPr>
              <w:bidi w:val="0"/>
              <w:ind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B.轮播图：实现传播功能，包括企业品牌形象传播、推广活动宣传；</w:t>
            </w:r>
          </w:p>
          <w:p>
            <w:pPr>
              <w:bidi w:val="0"/>
              <w:ind w:firstLine="420" w:firstLineChars="2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C.资讯列表：实现展示功能，包括资讯实时更新、用户报告展示、社区交流信息展示；</w:t>
            </w:r>
          </w:p>
          <w:p>
            <w:pPr>
              <w:bidi w:val="0"/>
              <w:ind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D.右侧边栏：实现通道功能，包括定制数据链接通道、热门数据获取通道、服务案例获取通道、最新资讯获取通道、在线留言、在线客服、在线关注等通道；</w:t>
            </w:r>
          </w:p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（3）通过首页调整，将形成明晰的产品线和服务线，让用户直观的获取珈和数据产品服务及资讯，实现产品线上交易及数据产品订单定制的引导。</w:t>
            </w:r>
          </w:p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b/>
                <w:bCs/>
                <w:color w:val="C0000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5708" w:type="dxa"/>
          </w:tcPr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b/>
                <w:bCs/>
                <w:color w:val="C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044950" cy="5504180"/>
                  <wp:effectExtent l="0" t="0" r="12700" b="1270"/>
                  <wp:docPr id="1" name="图片 1" descr="156075983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1560759830(1)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950" cy="550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jc w:val="left"/>
        <w:rPr>
          <w:rFonts w:hint="default"/>
          <w:b/>
          <w:bCs/>
          <w:color w:val="C00000"/>
          <w:shd w:val="clear" w:color="FFFFFF" w:fill="D9D9D9"/>
          <w:lang w:val="en-US" w:eastAsia="zh-CN"/>
        </w:rPr>
      </w:pPr>
    </w:p>
    <w:p>
      <w:pPr>
        <w:bidi w:val="0"/>
        <w:jc w:val="left"/>
        <w:rPr>
          <w:rFonts w:hint="default"/>
          <w:b/>
          <w:bCs/>
          <w:color w:val="C00000"/>
          <w:shd w:val="clear" w:color="FFFFFF" w:fill="D9D9D9"/>
          <w:lang w:val="en-US" w:eastAsia="zh-CN"/>
        </w:rPr>
      </w:pPr>
    </w:p>
    <w:p>
      <w:pPr>
        <w:bidi w:val="0"/>
        <w:jc w:val="left"/>
        <w:rPr>
          <w:rFonts w:hint="default"/>
          <w:b/>
          <w:bCs/>
          <w:color w:val="C00000"/>
          <w:shd w:val="clear" w:color="FFFFFF" w:fill="D9D9D9"/>
          <w:lang w:val="en-US" w:eastAsia="zh-CN"/>
        </w:rPr>
      </w:pPr>
    </w:p>
    <w:p>
      <w:pPr>
        <w:bidi w:val="0"/>
        <w:jc w:val="left"/>
        <w:rPr>
          <w:rFonts w:hint="default"/>
          <w:b/>
          <w:bCs/>
          <w:color w:val="C00000"/>
          <w:shd w:val="clear" w:color="FFFFFF" w:fill="D9D9D9"/>
          <w:lang w:val="en-US" w:eastAsia="zh-CN"/>
        </w:rPr>
      </w:pPr>
    </w:p>
    <w:p>
      <w:pPr>
        <w:bidi w:val="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color w:val="C00000"/>
          <w:shd w:val="clear" w:color="FFFFFF" w:fill="D9D9D9"/>
          <w:lang w:val="en-US" w:eastAsia="zh-CN"/>
        </w:rPr>
        <w:t>1.2首页功能需求说明</w:t>
      </w:r>
    </w:p>
    <w:tbl>
      <w:tblPr>
        <w:tblStyle w:val="4"/>
        <w:tblpPr w:leftFromText="180" w:rightFromText="180" w:vertAnchor="text" w:horzAnchor="page" w:tblpX="2070" w:tblpY="511"/>
        <w:tblOverlap w:val="never"/>
        <w:tblW w:w="82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5"/>
        <w:gridCol w:w="1980"/>
        <w:gridCol w:w="1155"/>
        <w:gridCol w:w="45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50" w:type="dxa"/>
            <w:gridSpan w:val="4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  <w:t>首页功能需求说明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序号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变更内容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按钮位置</w:t>
            </w:r>
          </w:p>
        </w:tc>
        <w:tc>
          <w:tcPr>
            <w:tcW w:w="45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功能需求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数据下载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一级菜单，点击进入数据下载界面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2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变更</w:t>
            </w:r>
          </w:p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原遥感平台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变更为</w:t>
            </w:r>
            <w:r>
              <w:rPr>
                <w:rFonts w:hint="eastAsia"/>
                <w:b/>
                <w:bCs/>
                <w:lang w:val="en-US" w:eastAsia="zh-CN"/>
              </w:rPr>
              <w:t>数据分析</w:t>
            </w:r>
          </w:p>
        </w:tc>
        <w:tc>
          <w:tcPr>
            <w:tcW w:w="1155" w:type="dxa"/>
          </w:tcPr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一级菜单，点击进入数据分析界面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3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APP下载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引导</w:t>
            </w:r>
          </w:p>
        </w:tc>
        <w:tc>
          <w:tcPr>
            <w:tcW w:w="1155" w:type="dxa"/>
          </w:tcPr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点击进入APP不同端口二维码下载引导界面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数据定制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引导窗口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点击窗口，进入数据定制界面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展示要素：图片窗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热门数据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展示窗口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展示热门数据下载排行，点击进入相关热门数据展示界面，可自由扩展、隐藏；点击获取更多，进入数据下载界面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展示要素：热门数据栏目名，扩展隐藏标识，数据标题、获取更多功能按钮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定制咨询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展示窗口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展示热门农情专家状态，点击进入付费咨询界面，可自由扩展、隐藏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展示要素：定制咨询栏目名、扩展隐藏标识、专家头像、专家姓名、业务领域名、认证标识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服务案例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展示窗口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展示珈和服务案例，点击进入珈和服务案例展示页面，可自由扩展、隐藏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展示要素：服务栏目名、扩展隐藏标识、案例图片、案例名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最新资讯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展示窗口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展示珈和最新企业动态，点击进入珈和新闻动态界面，可自由扩展、隐藏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展示要素：新闻图片、新闻标题、扩展隐藏标识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在线客服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点击启动QQ咨询对话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展示要素：QQ图标、在线客服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关注珈和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引导微信关注功能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点击展示珈和官方微信二维码，扫码识别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展示要素：微信图标、关注珈和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11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留言功能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点击展示留言框，可发送访客及用户留言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展示要素：留言图标、我要留言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12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全国统一服务热线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导航上方展示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展示要素：电话符号、全国统一服务热线：027-81561688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13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新增</w:t>
            </w: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轮播图</w:t>
            </w: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二级页面同步显示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导航下方，5幅图片滚动展示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点击进入相关活动页面、展示页面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展示要素：图片、滚动箭头或点选标识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14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保留</w:t>
            </w:r>
          </w:p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左侧资讯展示窗口</w:t>
            </w:r>
          </w:p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全部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展示最新资讯，点击标题进入相关资讯页面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推荐按钮</w:t>
            </w:r>
            <w:r>
              <w:rPr>
                <w:rFonts w:hint="eastAsia"/>
                <w:lang w:val="en-US" w:eastAsia="zh-CN"/>
              </w:rPr>
              <w:t>，自动推荐用户兴趣点相关资讯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展示要素：图片、标题、标签、发布时间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热度按钮</w:t>
            </w:r>
            <w:r>
              <w:rPr>
                <w:rFonts w:hint="eastAsia"/>
                <w:lang w:val="en-US" w:eastAsia="zh-CN"/>
              </w:rPr>
              <w:t>，自动生成资讯展示栏热度排行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展示要素：图片、标题、标签、发布时间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15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保留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左侧资讯展示窗口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报告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展示平台、用户发布的最新报告，点击标题进入报告界面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推荐按钮</w:t>
            </w:r>
            <w:r>
              <w:rPr>
                <w:rFonts w:hint="eastAsia"/>
                <w:lang w:val="en-US" w:eastAsia="zh-CN"/>
              </w:rPr>
              <w:t>，自动推荐用户兴趣点相关报告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展示窗分为：图片、标题、标签、发布时间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热度按钮</w:t>
            </w:r>
            <w:r>
              <w:rPr>
                <w:rFonts w:hint="eastAsia"/>
                <w:lang w:val="en-US" w:eastAsia="zh-CN"/>
              </w:rPr>
              <w:t>，自动生成报告展示栏热度排行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展示内容为：图片、标题、标签、发布时间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16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保留</w:t>
            </w: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左侧资讯展示窗口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问答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展示平台、用户发布的最新问答，点击进入问答界面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推荐按钮</w:t>
            </w:r>
            <w:r>
              <w:rPr>
                <w:rFonts w:hint="eastAsia"/>
                <w:lang w:val="en-US" w:eastAsia="zh-CN"/>
              </w:rPr>
              <w:t>，自动推荐用户兴趣点相关问答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展示要素：问答标题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热度按钮</w:t>
            </w:r>
            <w:r>
              <w:rPr>
                <w:rFonts w:hint="eastAsia"/>
                <w:lang w:val="en-US" w:eastAsia="zh-CN"/>
              </w:rPr>
              <w:t>，自动生成问答展示窗热度排行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展示要素：问答标题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17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保留</w:t>
            </w: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左侧资讯展示窗口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调研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tabs>
                <w:tab w:val="left" w:pos="2757"/>
              </w:tabs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展示最新调研邀约动态，点击标题进入调研界面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展示要素：调研报告标题、发布人、发布日期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18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保留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加载更多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点击功能按钮，加载更多内容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展示要素：加载更多功能按钮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19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珈和科技logo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展示要素：珈和科技logo图片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登录|注册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实现用户登录注册功能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登录按钮，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跳转用户登录界面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注册按钮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，跳转用户注册界面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21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用户个人中心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展示用户中心功能，用户登录后展示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展示要素：用户图像、用户昵称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点选用户头像，显示进入用户个人主页、退出登录等选项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点选用户名，显示当前用户名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22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首页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展示要素：首页按钮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点击按钮，返回首页显示界面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23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搜索框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搜索框，实现输入关键词，进行站内站外搜索需求；用户输入内容，通过回车键或搜索按钮进行搜索，跳转至搜索结果显示页面</w:t>
            </w:r>
          </w:p>
        </w:tc>
      </w:tr>
    </w:tbl>
    <w:p>
      <w:pPr>
        <w:bidi w:val="0"/>
        <w:rPr>
          <w:rFonts w:hint="eastAsia"/>
          <w:b/>
          <w:bCs/>
          <w:color w:val="C00000"/>
          <w:lang w:val="en-US" w:eastAsia="zh-CN"/>
        </w:rPr>
      </w:pPr>
    </w:p>
    <w:p>
      <w:pPr>
        <w:bidi w:val="0"/>
        <w:rPr>
          <w:rFonts w:hint="eastAsia"/>
          <w:b/>
          <w:bCs/>
          <w:color w:val="C00000"/>
          <w:lang w:val="en-US" w:eastAsia="zh-CN"/>
        </w:rPr>
      </w:pPr>
    </w:p>
    <w:p>
      <w:pPr>
        <w:bidi w:val="0"/>
        <w:rPr>
          <w:rFonts w:hint="default"/>
          <w:b/>
          <w:bCs/>
          <w:color w:val="C00000"/>
          <w:shd w:val="clear" w:color="FFFFFF" w:fill="D9D9D9"/>
          <w:lang w:val="en-US" w:eastAsia="zh-CN"/>
        </w:rPr>
      </w:pPr>
      <w:r>
        <w:rPr>
          <w:rFonts w:hint="eastAsia"/>
          <w:b/>
          <w:bCs/>
          <w:color w:val="C00000"/>
          <w:shd w:val="clear" w:color="FFFFFF" w:fill="D9D9D9"/>
          <w:lang w:val="en-US" w:eastAsia="zh-CN"/>
        </w:rPr>
        <w:t>1.3首页界面结构</w:t>
      </w:r>
    </w:p>
    <w:p>
      <w:pPr>
        <w:bidi w:val="0"/>
        <w:jc w:val="both"/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6210935" cy="3589655"/>
            <wp:effectExtent l="0" t="0" r="18415" b="10795"/>
            <wp:docPr id="3" name="图片 3" descr="珈和社区首页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珈和社区首页结构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bidi w:val="0"/>
        <w:jc w:val="center"/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  <w:t>数据下载页面功能及按钮添加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9"/>
        <w:gridCol w:w="54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9" w:type="dxa"/>
          </w:tcPr>
          <w:p>
            <w:pPr>
              <w:bidi w:val="0"/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</w:pPr>
          </w:p>
          <w:p>
            <w:pPr>
              <w:bidi w:val="0"/>
              <w:rPr>
                <w:rFonts w:hint="eastAsia" w:ascii="微软雅黑" w:hAnsi="微软雅黑" w:eastAsia="微软雅黑" w:cs="微软雅黑"/>
                <w:b/>
                <w:bCs/>
                <w:color w:val="C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  <w:t>2.1数据下载页面功能介绍及开发目的</w:t>
            </w:r>
          </w:p>
        </w:tc>
        <w:tc>
          <w:tcPr>
            <w:tcW w:w="5453" w:type="dxa"/>
          </w:tcPr>
          <w:p>
            <w:pPr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数据下载界面示意图</w:t>
            </w:r>
          </w:p>
          <w:p>
            <w:pPr>
              <w:numPr>
                <w:ilvl w:val="0"/>
                <w:numId w:val="0"/>
              </w:numPr>
              <w:bidi w:val="0"/>
              <w:jc w:val="both"/>
              <w:rPr>
                <w:rFonts w:hint="eastAsia" w:ascii="微软雅黑" w:hAnsi="微软雅黑" w:eastAsia="微软雅黑" w:cs="微软雅黑"/>
                <w:b/>
                <w:bCs/>
                <w:color w:val="C0000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9" w:type="dxa"/>
          </w:tcPr>
          <w:p>
            <w:pPr>
              <w:numPr>
                <w:ilvl w:val="0"/>
                <w:numId w:val="3"/>
              </w:num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数据下载为新增功能，主要通过数据产品分类、数据产品检索、定制数据、数据产品下载等功能，</w:t>
            </w:r>
          </w:p>
          <w:p>
            <w:pPr>
              <w:numPr>
                <w:ilvl w:val="0"/>
                <w:numId w:val="3"/>
              </w:num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方便用户更快捷、更自主的获取数据产品</w:t>
            </w:r>
          </w:p>
          <w:p>
            <w:pPr>
              <w:numPr>
                <w:ilvl w:val="0"/>
                <w:numId w:val="3"/>
              </w:num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实现线上需求获取、线上沟通、线下付款、线上数据交付等功能</w:t>
            </w:r>
          </w:p>
          <w:p>
            <w:pPr>
              <w:numPr>
                <w:ilvl w:val="0"/>
                <w:numId w:val="3"/>
              </w:num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实现珈和卫星遥感影像数据、图表统计数据、农情报告等产品的线上交易，实现数据产品及服务变现</w:t>
            </w:r>
          </w:p>
          <w:p>
            <w:pPr>
              <w:numPr>
                <w:ilvl w:val="0"/>
                <w:numId w:val="0"/>
              </w:numPr>
              <w:bidi w:val="0"/>
              <w:jc w:val="both"/>
              <w:rPr>
                <w:rFonts w:hint="eastAsia" w:ascii="微软雅黑" w:hAnsi="微软雅黑" w:eastAsia="微软雅黑" w:cs="微软雅黑"/>
                <w:b/>
                <w:bCs/>
                <w:color w:val="C0000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5453" w:type="dxa"/>
          </w:tcPr>
          <w:p>
            <w:pPr>
              <w:numPr>
                <w:ilvl w:val="0"/>
                <w:numId w:val="0"/>
              </w:numPr>
              <w:bidi w:val="0"/>
              <w:jc w:val="both"/>
              <w:rPr>
                <w:rFonts w:hint="eastAsia" w:ascii="微软雅黑" w:hAnsi="微软雅黑" w:eastAsia="微软雅黑" w:cs="微软雅黑"/>
                <w:b/>
                <w:bCs/>
                <w:color w:val="C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088640" cy="4954905"/>
                  <wp:effectExtent l="0" t="0" r="16510" b="17145"/>
                  <wp:docPr id="6" name="图片 6" descr="数据下载页面展示效果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数据下载页面展示效果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495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bidi w:val="0"/>
        <w:jc w:val="both"/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C00000"/>
          <w:shd w:val="clear" w:color="FFFFFF" w:fill="D9D9D9"/>
          <w:lang w:val="en-US" w:eastAsia="zh-CN"/>
        </w:rPr>
        <w:t>2.2数据下载页面功能及需求说明</w:t>
      </w:r>
    </w:p>
    <w:tbl>
      <w:tblPr>
        <w:tblStyle w:val="4"/>
        <w:tblpPr w:leftFromText="180" w:rightFromText="180" w:vertAnchor="text" w:horzAnchor="page" w:tblpX="2070" w:tblpY="511"/>
        <w:tblOverlap w:val="never"/>
        <w:tblW w:w="82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5"/>
        <w:gridCol w:w="1980"/>
        <w:gridCol w:w="1155"/>
        <w:gridCol w:w="45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50" w:type="dxa"/>
            <w:gridSpan w:val="4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  <w:t>数据下载页面功能及需求说明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序号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变更内容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按钮位置</w:t>
            </w:r>
          </w:p>
        </w:tc>
        <w:tc>
          <w:tcPr>
            <w:tcW w:w="45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功能需求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珈和科技logo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展示要素：珈和科技logo图片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2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全国统一服务热线</w:t>
            </w:r>
          </w:p>
        </w:tc>
        <w:tc>
          <w:tcPr>
            <w:tcW w:w="1155" w:type="dxa"/>
          </w:tcPr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导航上方展示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展示要素：电话符号、全国统一服务热线：027-81561688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3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轮播图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导航下方，5幅图片滚动展示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点击进入相关活动页面、展示页面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展示要素：图片、滚动箭头或点选标识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4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首页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展示要素：首页按钮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点击按钮，返回首页显示界面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5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数据下载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展示要素：色块显示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展示定位当前页面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6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数据分析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一级菜单，点击进入数据分析界面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7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搜索框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搜索框，实现输入关键词，进行站内站外搜索需求；用户输入内容，通过回车键或搜索按钮进行搜索，跳转至搜索结果显示页面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8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APP下载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点击进入APP不同端口二维码下载引导界面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9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登录注册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实现用户登录注册功能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登录按钮，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跳转用户登录界面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注册按钮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，跳转用户注册界面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10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个人中心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展示用户中心功能，用户登录后展示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展示要素：用户图像、用户昵称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点选用户头像，显示进入用户个人主页、退出登录等选项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点选用户名，显示当前用户名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6" w:hRule="atLeast"/>
        </w:trPr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11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数据分类</w:t>
            </w:r>
          </w:p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左侧边栏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展示数据分类列表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展示要素：分类名称、扩展伸缩标识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点击分类标签，在数据列表显示分类数据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6" w:hRule="atLeast"/>
        </w:trPr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12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珈和报告</w:t>
            </w:r>
          </w:p>
        </w:tc>
        <w:tc>
          <w:tcPr>
            <w:tcW w:w="1155" w:type="dxa"/>
          </w:tcPr>
          <w:p>
            <w:pPr>
              <w:bidi w:val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左侧边栏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点击后，在数据列表中显示珈和平台自主产生的精品数据报告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展示要素：数据标题、扩展伸缩标识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6" w:hRule="atLeast"/>
        </w:trPr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13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市场报告</w:t>
            </w:r>
          </w:p>
        </w:tc>
        <w:tc>
          <w:tcPr>
            <w:tcW w:w="1155" w:type="dxa"/>
          </w:tcPr>
          <w:p>
            <w:pPr>
              <w:bidi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左侧边栏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点击后，在数据列表中显示珈和平台获取的其他来源数据报告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展示要素：数据标题、扩展收藏标识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6" w:hRule="atLeast"/>
        </w:trPr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14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定制数据</w:t>
            </w:r>
          </w:p>
        </w:tc>
        <w:tc>
          <w:tcPr>
            <w:tcW w:w="1155" w:type="dxa"/>
          </w:tcPr>
          <w:p>
            <w:pPr>
              <w:bidi w:val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左侧边栏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点击后，进入定制数据订单提交界面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6" w:hRule="atLeast"/>
        </w:trPr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15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数据搜索</w:t>
            </w:r>
          </w:p>
        </w:tc>
        <w:tc>
          <w:tcPr>
            <w:tcW w:w="1155" w:type="dxa"/>
          </w:tcPr>
          <w:p>
            <w:pPr>
              <w:bidi w:val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点选不同搜索条件，数据列表实时更新相关数据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展示要素：搜索条件选项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扩展收藏标识、搜索按钮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6" w:hRule="atLeast"/>
        </w:trPr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16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数据列表</w:t>
            </w:r>
          </w:p>
        </w:tc>
        <w:tc>
          <w:tcPr>
            <w:tcW w:w="1155" w:type="dxa"/>
          </w:tcPr>
          <w:p>
            <w:pPr>
              <w:bidi w:val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数据搜索展示列表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展示要素：数据标题，分类标签等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加载更多按钮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6" w:hRule="atLeast"/>
        </w:trPr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17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相关数据推荐</w:t>
            </w:r>
          </w:p>
        </w:tc>
        <w:tc>
          <w:tcPr>
            <w:tcW w:w="1155" w:type="dxa"/>
          </w:tcPr>
          <w:p>
            <w:pPr>
              <w:bidi w:val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展示栏</w:t>
            </w:r>
          </w:p>
        </w:tc>
        <w:tc>
          <w:tcPr>
            <w:tcW w:w="4580" w:type="dxa"/>
          </w:tcPr>
          <w:p>
            <w:pPr>
              <w:tabs>
                <w:tab w:val="center" w:pos="2182"/>
              </w:tabs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展示用户搜索条件相关数据，点击标题进入数据详情页面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展示要素：数据标题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6" w:hRule="atLeast"/>
        </w:trPr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18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数据下载订单</w:t>
            </w:r>
          </w:p>
        </w:tc>
        <w:tc>
          <w:tcPr>
            <w:tcW w:w="1155" w:type="dxa"/>
          </w:tcPr>
          <w:p>
            <w:pPr>
              <w:bidi w:val="0"/>
              <w:jc w:val="both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在数据详情页中，可发起数据下载订单，订单生成后，显示于用户个人中心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color w:val="C00000"/>
          <w:shd w:val="clear" w:color="FFFFFF" w:fill="D9D9D9"/>
          <w:lang w:val="en-US" w:eastAsia="zh-CN"/>
        </w:rPr>
      </w:pPr>
      <w:r>
        <w:rPr>
          <w:rFonts w:hint="eastAsia"/>
          <w:b/>
          <w:bCs/>
          <w:color w:val="C00000"/>
          <w:shd w:val="clear" w:color="FFFFFF" w:fill="D9D9D9"/>
          <w:lang w:val="en-US" w:eastAsia="zh-CN"/>
        </w:rPr>
        <w:t>2.3数据下载界面及功能结构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88685" cy="6769735"/>
            <wp:effectExtent l="0" t="0" r="12065" b="12065"/>
            <wp:docPr id="2" name="图片 2" descr="数据下载界面、功能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数据下载界面、功能结构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67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jc w:val="center"/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  <w:t>定制数据页面功能说明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4"/>
        <w:gridCol w:w="5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7" w:hRule="atLeast"/>
        </w:trPr>
        <w:tc>
          <w:tcPr>
            <w:tcW w:w="2814" w:type="dxa"/>
            <w:vMerge w:val="restart"/>
          </w:tcPr>
          <w:p>
            <w:p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  <w:t>3.1功能介绍及开发目的</w:t>
            </w:r>
          </w:p>
        </w:tc>
        <w:tc>
          <w:tcPr>
            <w:tcW w:w="5708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定制数据页面效果示意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814" w:type="dxa"/>
            <w:vMerge w:val="continue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5708" w:type="dxa"/>
            <w:vMerge w:val="restart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3472815" cy="7645400"/>
                  <wp:effectExtent l="0" t="0" r="13335" b="12700"/>
                  <wp:docPr id="5" name="图片 5" descr="定制报告页面展示效果_自定义px_2019.06.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定制报告页面展示效果_自定义px_2019.06.1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815" cy="764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4" w:type="dxa"/>
          </w:tcPr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定制数据功能是为了方便用户获取符合自身需求的，限定指定区域、指定类别、指定时间的定制化数据。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5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定制化数据功能主要通过线上订单生成、客户信息获取、线上沟通交易、线下沟通交易、线下付费等实现。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5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改功能将增加数据产品销售渠道，获取相关用户需求数据，扩大公司数据产品的交易量。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5708" w:type="dxa"/>
            <w:vMerge w:val="continue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C00000"/>
          <w:shd w:val="clear" w:color="FFFFFF" w:fill="D9D9D9"/>
          <w:lang w:val="en-US" w:eastAsia="zh-CN"/>
        </w:rPr>
        <w:t>3.2定制数据页面功能及需求说明</w:t>
      </w:r>
    </w:p>
    <w:tbl>
      <w:tblPr>
        <w:tblStyle w:val="4"/>
        <w:tblpPr w:leftFromText="180" w:rightFromText="180" w:vertAnchor="text" w:horzAnchor="page" w:tblpX="2070" w:tblpY="253"/>
        <w:tblOverlap w:val="never"/>
        <w:tblW w:w="82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5"/>
        <w:gridCol w:w="1980"/>
        <w:gridCol w:w="1155"/>
        <w:gridCol w:w="45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50" w:type="dxa"/>
            <w:gridSpan w:val="4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  <w:t>数据下载页面功能及需求说明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序号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变更内容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按钮位置</w:t>
            </w:r>
          </w:p>
        </w:tc>
        <w:tc>
          <w:tcPr>
            <w:tcW w:w="45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功能需求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 w:val="0"/>
                <w:bCs w:val="0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珈和科技logo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展示要素：珈和科技logo图片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2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全国统一服务热线</w:t>
            </w:r>
          </w:p>
        </w:tc>
        <w:tc>
          <w:tcPr>
            <w:tcW w:w="1155" w:type="dxa"/>
          </w:tcPr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导航上方展示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展示要素：电话符号、全国统一服务热线：027-81561688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3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轮播图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导航下方，5幅图片滚动展示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点击进入相关活动页面、展示页面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展示要素：图片、滚动箭头或点选标识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4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首页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展示要素：首页按钮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点击按钮，返回首页显示界面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5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数据下载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展示要素：色块显示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展示定位当前页面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6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数据分析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一级菜单，点击进入数据分析界面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7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搜索框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搜索框，实现输入关键词，进行站内站外搜索需求；用户输入内容，通过回车键或搜索按钮进行搜索，跳转至搜索结果显示页面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8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APP下载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点击进入APP不同端口二维码下载引导界面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9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登录注册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实现用户登录注册功能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登录按钮，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跳转用户登录界面</w:t>
            </w:r>
          </w:p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</w:t>
            </w:r>
            <w:r>
              <w:rPr>
                <w:rFonts w:hint="eastAsia"/>
                <w:b/>
                <w:bCs/>
                <w:lang w:val="en-US" w:eastAsia="zh-CN"/>
              </w:rPr>
              <w:t>注册按钮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，跳转用户注册界面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10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个人中心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展示用户中心功能，用户登录后展示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展示要素：用户图像、用户昵称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点选用户头像，显示进入用户个人主页、退出登录等选项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点选用户名，显示当前用户名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11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定制内容选择项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展示定制数据分类标签列表</w:t>
            </w:r>
          </w:p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展示要素：分类名称、扩展伸缩标识</w:t>
            </w:r>
          </w:p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点击分类标签，生成订单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12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订单提交按钮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提交订单，订单转入后台订单库，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color w:val="C00000"/>
          <w:shd w:val="clear" w:color="FFFFFF" w:fill="D9D9D9"/>
          <w:lang w:val="en-US" w:eastAsia="zh-CN"/>
        </w:rPr>
      </w:pPr>
      <w:r>
        <w:rPr>
          <w:rFonts w:hint="eastAsia"/>
          <w:b/>
          <w:bCs/>
          <w:color w:val="C00000"/>
          <w:shd w:val="clear" w:color="FFFFFF" w:fill="D9D9D9"/>
          <w:lang w:val="en-US" w:eastAsia="zh-CN"/>
        </w:rPr>
        <w:t>3.3定制数据界面及功能结构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8123555"/>
            <wp:effectExtent l="0" t="0" r="17145" b="10795"/>
            <wp:docPr id="7" name="图片 7" descr="功能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功能结构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jc w:val="center"/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  <w:t>数据分析页面功能说明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87"/>
        <w:gridCol w:w="52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87" w:type="dxa"/>
          </w:tcPr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color w:val="C00000"/>
                <w:shd w:val="clear" w:color="FFFFFF" w:fill="D9D9D9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0000"/>
                <w:shd w:val="clear" w:color="FFFFFF" w:fill="D9D9D9"/>
                <w:vertAlign w:val="baseline"/>
                <w:lang w:val="en-US" w:eastAsia="zh-CN"/>
              </w:rPr>
              <w:t>4.1数据分析功能及页面开发目的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5235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数据下载页面效果示意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87" w:type="dxa"/>
          </w:tcPr>
          <w:p>
            <w:pPr>
              <w:numPr>
                <w:ilvl w:val="0"/>
                <w:numId w:val="6"/>
              </w:num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数据分析功能建立在原有遥感平台基础之上；</w:t>
            </w:r>
          </w:p>
          <w:p>
            <w:pPr>
              <w:numPr>
                <w:ilvl w:val="0"/>
                <w:numId w:val="6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在原有数据展示、查询、写报告等功能基础上，新增数据提取、编辑工具，</w:t>
            </w:r>
          </w:p>
          <w:p>
            <w:pPr>
              <w:numPr>
                <w:ilvl w:val="0"/>
                <w:numId w:val="6"/>
              </w:num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为用户提供更为清晰的数据查看、检索服务</w:t>
            </w:r>
          </w:p>
          <w:p>
            <w:pPr>
              <w:numPr>
                <w:ilvl w:val="0"/>
                <w:numId w:val="6"/>
              </w:numPr>
              <w:bidi w:val="0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实现用户自主发掘、编辑、生成数据的需求，实现遥感平台历史数据、实时数据产品化，实现数据线上生成、线上交易的目的。</w:t>
            </w:r>
          </w:p>
        </w:tc>
        <w:tc>
          <w:tcPr>
            <w:tcW w:w="5235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3139440" cy="2122170"/>
                  <wp:effectExtent l="0" t="0" r="3810" b="11430"/>
                  <wp:docPr id="8" name="图片 8" descr="数据分析界面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数据分析界面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440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C00000"/>
          <w:shd w:val="clear" w:color="FFFFFF" w:fill="D9D9D9"/>
          <w:lang w:val="en-US" w:eastAsia="zh-CN"/>
        </w:rPr>
        <w:t>4.2数据分析页面功能及需求说明</w:t>
      </w:r>
    </w:p>
    <w:p>
      <w:pPr>
        <w:bidi w:val="0"/>
        <w:rPr>
          <w:rFonts w:hint="default"/>
          <w:lang w:val="en-US" w:eastAsia="zh-CN"/>
        </w:rPr>
      </w:pPr>
    </w:p>
    <w:tbl>
      <w:tblPr>
        <w:tblStyle w:val="4"/>
        <w:tblpPr w:leftFromText="180" w:rightFromText="180" w:vertAnchor="text" w:horzAnchor="page" w:tblpX="2070" w:tblpY="253"/>
        <w:tblOverlap w:val="never"/>
        <w:tblW w:w="82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5"/>
        <w:gridCol w:w="1980"/>
        <w:gridCol w:w="1155"/>
        <w:gridCol w:w="45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50" w:type="dxa"/>
            <w:gridSpan w:val="4"/>
          </w:tcPr>
          <w:p>
            <w:pPr>
              <w:tabs>
                <w:tab w:val="left" w:pos="2363"/>
                <w:tab w:val="center" w:pos="4077"/>
              </w:tabs>
              <w:bidi w:val="0"/>
              <w:jc w:val="left"/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  <w:tab/>
            </w:r>
          </w:p>
          <w:p>
            <w:pPr>
              <w:tabs>
                <w:tab w:val="left" w:pos="2363"/>
                <w:tab w:val="center" w:pos="4077"/>
                <w:tab w:val="left" w:pos="6008"/>
              </w:tabs>
              <w:bidi w:val="0"/>
              <w:jc w:val="left"/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  <w:tab/>
            </w: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  <w:t>数据分析页面功能及需求说明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  <w:tab/>
            </w:r>
          </w:p>
          <w:p>
            <w:pPr>
              <w:tabs>
                <w:tab w:val="left" w:pos="2363"/>
                <w:tab w:val="center" w:pos="4077"/>
                <w:tab w:val="left" w:pos="6008"/>
              </w:tabs>
              <w:bidi w:val="0"/>
              <w:jc w:val="left"/>
              <w:rPr>
                <w:rFonts w:hint="default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序号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变更内容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按钮位置</w:t>
            </w:r>
          </w:p>
        </w:tc>
        <w:tc>
          <w:tcPr>
            <w:tcW w:w="45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功能需求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首页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展示要素：首页按钮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点击按钮，返回首页显示界面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2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遥感数据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展示要素：卫星地图、数据编辑工具、数据展示窗口、数据生成按钮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3</w:t>
            </w:r>
          </w:p>
        </w:tc>
        <w:tc>
          <w:tcPr>
            <w:tcW w:w="19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调研数据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展示要素：卫星地图、数据报告展示列表、数据生成按钮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jc w:val="center"/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  <w:t>数据详情页面功能说明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45"/>
        <w:gridCol w:w="50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45" w:type="dxa"/>
          </w:tcPr>
          <w:p>
            <w:pPr>
              <w:bidi w:val="0"/>
              <w:jc w:val="center"/>
              <w:rPr>
                <w:rFonts w:hint="eastAsia"/>
                <w:color w:val="C00000"/>
                <w:shd w:val="clear" w:color="FFFFFF" w:fill="D9D9D9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 w:ascii="微软雅黑" w:hAnsi="微软雅黑" w:eastAsia="微软雅黑" w:cs="微软雅黑"/>
                <w:b/>
                <w:bCs/>
                <w:color w:val="C00000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  <w:t>5.1数据详情功能及页面开发目的</w:t>
            </w:r>
          </w:p>
        </w:tc>
        <w:tc>
          <w:tcPr>
            <w:tcW w:w="5077" w:type="dxa"/>
          </w:tcPr>
          <w:p>
            <w:pPr>
              <w:bidi w:val="0"/>
              <w:jc w:val="center"/>
              <w:rPr>
                <w:rFonts w:hint="eastAsia"/>
                <w:b/>
                <w:bCs/>
                <w:color w:val="C00000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color w:val="C00000"/>
                <w:lang w:val="en-US" w:eastAsia="zh-CN"/>
              </w:rPr>
            </w:pPr>
            <w:r>
              <w:rPr>
                <w:rFonts w:hint="eastAsia"/>
                <w:b/>
                <w:bCs/>
                <w:color w:val="C00000"/>
                <w:lang w:val="en-US" w:eastAsia="zh-CN"/>
              </w:rPr>
              <w:t>数据详情页面效果示意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45" w:type="dxa"/>
          </w:tcPr>
          <w:p>
            <w:pPr>
              <w:numPr>
                <w:ilvl w:val="0"/>
                <w:numId w:val="7"/>
              </w:num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数据详情界面主要承载珈和卫星影像数据、服务方案、农情综合报告等产品服务的线上展示</w:t>
            </w:r>
          </w:p>
          <w:p>
            <w:pPr>
              <w:numPr>
                <w:ilvl w:val="0"/>
                <w:numId w:val="0"/>
              </w:numPr>
              <w:bidi w:val="0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7"/>
              </w:num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实现数据产品详情展示、在线查看、在线下载、在线交易的目的</w:t>
            </w:r>
          </w:p>
        </w:tc>
        <w:tc>
          <w:tcPr>
            <w:tcW w:w="5077" w:type="dxa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微软雅黑" w:hAnsi="微软雅黑" w:eastAsia="微软雅黑" w:cs="微软雅黑"/>
                <w:b/>
                <w:bCs/>
                <w:color w:val="C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C0000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741295" cy="5515610"/>
                  <wp:effectExtent l="0" t="0" r="1905" b="8890"/>
                  <wp:docPr id="9" name="图片 9" descr="数据详情页面效果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数据详情页面效果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295" cy="551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bidi w:val="0"/>
        <w:jc w:val="both"/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color w:val="C00000"/>
          <w:shd w:val="clear" w:color="FFFFFF" w:fill="D9D9D9"/>
          <w:lang w:val="en-US" w:eastAsia="zh-CN"/>
        </w:rPr>
        <w:t>5.2数据分析页面功能及需求说明</w:t>
      </w:r>
    </w:p>
    <w:tbl>
      <w:tblPr>
        <w:tblStyle w:val="4"/>
        <w:tblpPr w:leftFromText="180" w:rightFromText="180" w:vertAnchor="text" w:horzAnchor="page" w:tblpX="2070" w:tblpY="253"/>
        <w:tblOverlap w:val="never"/>
        <w:tblW w:w="82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6"/>
        <w:gridCol w:w="1859"/>
        <w:gridCol w:w="1155"/>
        <w:gridCol w:w="45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50" w:type="dxa"/>
            <w:gridSpan w:val="4"/>
          </w:tcPr>
          <w:p>
            <w:pPr>
              <w:tabs>
                <w:tab w:val="left" w:pos="2363"/>
                <w:tab w:val="center" w:pos="4077"/>
                <w:tab w:val="left" w:pos="6008"/>
              </w:tabs>
              <w:bidi w:val="0"/>
              <w:jc w:val="center"/>
              <w:rPr>
                <w:rFonts w:hint="default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  <w:t>数据分析页面功能及需求说明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1" w:hRule="atLeast"/>
        </w:trPr>
        <w:tc>
          <w:tcPr>
            <w:tcW w:w="656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序号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变更内容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按钮位置</w:t>
            </w:r>
          </w:p>
        </w:tc>
        <w:tc>
          <w:tcPr>
            <w:tcW w:w="45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功能需求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6" w:hRule="atLeast"/>
        </w:trPr>
        <w:tc>
          <w:tcPr>
            <w:tcW w:w="656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首页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</w:t>
            </w: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展示要素：首页按钮</w:t>
            </w: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点击按钮，返回首页显示界面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6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2</w:t>
            </w: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数据分类栏</w:t>
            </w:r>
          </w:p>
        </w:tc>
        <w:tc>
          <w:tcPr>
            <w:tcW w:w="1155" w:type="dxa"/>
          </w:tcPr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展示要素：数据分类选项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6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3</w:t>
            </w: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访问位置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展示要素：访问路径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6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4</w:t>
            </w: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数据详情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展示要素：数据标题、分类、标签、形式、时间、图像精度、简介、应用场景、数据样例、图样窗口、报告目录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6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5</w:t>
            </w: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查看数据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6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6</w:t>
            </w: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下载数据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6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7</w:t>
            </w: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相关数据推荐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展示要素：数据标题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jc w:val="center"/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  <w:t>服务案例页面功能说明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3294"/>
        <w:gridCol w:w="52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3294" w:type="dxa"/>
          </w:tcPr>
          <w:p>
            <w:pPr>
              <w:bidi w:val="0"/>
              <w:jc w:val="center"/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</w:pPr>
            <w:r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  <w:t>6.1服务案列页面及功能开发目的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color w:val="C00000"/>
                <w:shd w:val="clear" w:color="FFFFFF" w:fill="D9D9D9"/>
                <w:lang w:val="en-US" w:eastAsia="zh-CN"/>
              </w:rPr>
            </w:pPr>
          </w:p>
        </w:tc>
        <w:tc>
          <w:tcPr>
            <w:tcW w:w="5228" w:type="dxa"/>
          </w:tcPr>
          <w:p>
            <w:p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服务案例页面展示效果示意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3294" w:type="dxa"/>
          </w:tcPr>
          <w:p>
            <w:pPr>
              <w:numPr>
                <w:ilvl w:val="0"/>
                <w:numId w:val="8"/>
              </w:num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服务案例界面，由首页右侧边栏窗口点击进入</w:t>
            </w:r>
          </w:p>
          <w:p>
            <w:pPr>
              <w:numPr>
                <w:ilvl w:val="0"/>
                <w:numId w:val="8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主要展示珈和数据产品、服务案例和行业解决方案，向用户展示卫星数据应用行业及场景，引导用户快速定位自身需求。</w:t>
            </w:r>
          </w:p>
          <w:p>
            <w:pPr>
              <w:numPr>
                <w:ilvl w:val="0"/>
                <w:numId w:val="8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实现公司产品服务快速简明的推介和展示</w:t>
            </w:r>
          </w:p>
        </w:tc>
        <w:tc>
          <w:tcPr>
            <w:tcW w:w="5228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3131185" cy="4914900"/>
                  <wp:effectExtent l="0" t="0" r="12065" b="0"/>
                  <wp:docPr id="4" name="图片 4" descr="服务案例页面展示效果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服务案例页面展示效果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185" cy="491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color w:val="C00000"/>
          <w:shd w:val="clear" w:color="FFFFFF" w:fill="D9D9D9"/>
          <w:lang w:val="en-US" w:eastAsia="zh-CN"/>
        </w:rPr>
        <w:t>6.2服务案例页面功能及需求说明</w:t>
      </w:r>
    </w:p>
    <w:tbl>
      <w:tblPr>
        <w:tblStyle w:val="4"/>
        <w:tblpPr w:leftFromText="180" w:rightFromText="180" w:vertAnchor="text" w:horzAnchor="page" w:tblpX="2070" w:tblpY="253"/>
        <w:tblOverlap w:val="never"/>
        <w:tblW w:w="82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6"/>
        <w:gridCol w:w="1859"/>
        <w:gridCol w:w="1155"/>
        <w:gridCol w:w="45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50" w:type="dxa"/>
            <w:gridSpan w:val="4"/>
          </w:tcPr>
          <w:p>
            <w:pPr>
              <w:tabs>
                <w:tab w:val="left" w:pos="2363"/>
                <w:tab w:val="center" w:pos="4077"/>
                <w:tab w:val="left" w:pos="6008"/>
              </w:tabs>
              <w:bidi w:val="0"/>
              <w:jc w:val="center"/>
              <w:rPr>
                <w:rFonts w:hint="default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  <w:t>服务案例页面功能及需求说明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1" w:hRule="atLeast"/>
        </w:trPr>
        <w:tc>
          <w:tcPr>
            <w:tcW w:w="656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序号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变更内容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按钮位置</w:t>
            </w:r>
          </w:p>
        </w:tc>
        <w:tc>
          <w:tcPr>
            <w:tcW w:w="4580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功能需求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6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</w:t>
            </w: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访问位置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展示要素：访问路径，首页按钮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6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2</w:t>
            </w: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服务案例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</w:t>
            </w:r>
            <w:r>
              <w:rPr>
                <w:rFonts w:hint="eastAsia"/>
                <w:b/>
                <w:bCs/>
                <w:lang w:val="en-US" w:eastAsia="zh-CN"/>
              </w:rPr>
              <w:t>行业选择项、方案选择项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6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3</w:t>
            </w:r>
          </w:p>
        </w:tc>
        <w:tc>
          <w:tcPr>
            <w:tcW w:w="1859" w:type="dxa"/>
          </w:tcPr>
          <w:p>
            <w:pPr>
              <w:bidi w:val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案例列表</w:t>
            </w:r>
          </w:p>
        </w:tc>
        <w:tc>
          <w:tcPr>
            <w:tcW w:w="1155" w:type="dxa"/>
          </w:tcPr>
          <w:p>
            <w:pPr>
              <w:bidi w:val="0"/>
              <w:jc w:val="center"/>
              <w:rPr>
                <w:rFonts w:hint="default"/>
                <w:lang w:val="en-US" w:eastAsia="zh-CN"/>
              </w:rPr>
            </w:pPr>
          </w:p>
        </w:tc>
        <w:tc>
          <w:tcPr>
            <w:tcW w:w="4580" w:type="dxa"/>
          </w:tcPr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展示要素：合作伙伴LOGO图片，点击进入方案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jc w:val="center"/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  <w:t>定制咨询页面及功能开发说明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94"/>
        <w:gridCol w:w="52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94" w:type="dxa"/>
          </w:tcPr>
          <w:p>
            <w:pPr>
              <w:bidi w:val="0"/>
              <w:jc w:val="center"/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</w:pPr>
            <w:r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  <w:t>定制咨询页面及功能开发目的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color w:val="C00000"/>
                <w:shd w:val="clear" w:color="FFFFFF" w:fill="D9D9D9"/>
                <w:lang w:val="en-US" w:eastAsia="zh-CN"/>
              </w:rPr>
            </w:pPr>
          </w:p>
        </w:tc>
        <w:tc>
          <w:tcPr>
            <w:tcW w:w="5228" w:type="dxa"/>
          </w:tcPr>
          <w:p>
            <w:p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示意图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94" w:type="dxa"/>
          </w:tcPr>
          <w:p>
            <w:pPr>
              <w:numPr>
                <w:ilvl w:val="0"/>
                <w:numId w:val="9"/>
              </w:num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定制咨询为线上问答功能</w:t>
            </w:r>
          </w:p>
          <w:p>
            <w:pPr>
              <w:numPr>
                <w:ilvl w:val="0"/>
                <w:numId w:val="9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通过珈和对各领域专家的认定，认定专家可在家有偿解答农情</w:t>
            </w:r>
          </w:p>
          <w:p>
            <w:pPr>
              <w:numPr>
                <w:ilvl w:val="0"/>
                <w:numId w:val="9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用户可通过该功能，发起付费咨询请求</w:t>
            </w:r>
          </w:p>
          <w:p>
            <w:pPr>
              <w:numPr>
                <w:ilvl w:val="0"/>
                <w:numId w:val="9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付费模式：打赏?微信?支付宝？</w:t>
            </w:r>
          </w:p>
          <w:p>
            <w:pPr>
              <w:numPr>
                <w:ilvl w:val="0"/>
                <w:numId w:val="9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需求：实时信息交互，点赞，关注咨询评价</w:t>
            </w:r>
          </w:p>
          <w:p>
            <w:pPr>
              <w:numPr>
                <w:ilvl w:val="0"/>
                <w:numId w:val="9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盘活珈和已往线下专家资源和活动模式，增加平台社交属性</w:t>
            </w:r>
          </w:p>
          <w:p>
            <w:pPr>
              <w:numPr>
                <w:ilvl w:val="0"/>
                <w:numId w:val="9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可与当前问答功能实现互通，实现线上咨询问答，实现知识付费的线上交易功能</w:t>
            </w:r>
          </w:p>
        </w:tc>
        <w:tc>
          <w:tcPr>
            <w:tcW w:w="5228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581275" cy="2619375"/>
                  <wp:effectExtent l="0" t="0" r="9525" b="9525"/>
                  <wp:docPr id="11" name="图片 11" descr="1560937033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1560937033(1)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jc w:val="center"/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  <w:t>最新资讯页面及功能开发说明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94"/>
        <w:gridCol w:w="52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94" w:type="dxa"/>
          </w:tcPr>
          <w:p>
            <w:pPr>
              <w:bidi w:val="0"/>
              <w:jc w:val="center"/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</w:pPr>
            <w:r>
              <w:rPr>
                <w:rFonts w:hint="eastAsia"/>
                <w:b/>
                <w:bCs/>
                <w:color w:val="C00000"/>
                <w:shd w:val="clear" w:color="FFFFFF" w:fill="D9D9D9"/>
                <w:lang w:val="en-US" w:eastAsia="zh-CN"/>
              </w:rPr>
              <w:t>最新资讯页面及功能开发目的</w:t>
            </w:r>
          </w:p>
          <w:p>
            <w:pPr>
              <w:bidi w:val="0"/>
              <w:jc w:val="center"/>
              <w:rPr>
                <w:rFonts w:hint="default"/>
                <w:b/>
                <w:bCs/>
                <w:color w:val="C00000"/>
                <w:shd w:val="clear" w:color="FFFFFF" w:fill="D9D9D9"/>
                <w:lang w:val="en-US" w:eastAsia="zh-CN"/>
              </w:rPr>
            </w:pPr>
          </w:p>
        </w:tc>
        <w:tc>
          <w:tcPr>
            <w:tcW w:w="5228" w:type="dxa"/>
          </w:tcPr>
          <w:p>
            <w:p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示意图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94" w:type="dxa"/>
          </w:tcPr>
          <w:p>
            <w:pPr>
              <w:numPr>
                <w:numId w:val="0"/>
              </w:num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公司企业动态报道、商业模式解读、招聘信息发布、品牌故事宣传、活动邀请推送的展示</w:t>
            </w:r>
          </w:p>
          <w:p>
            <w:pPr>
              <w:numPr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5228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3177540" cy="2660650"/>
                  <wp:effectExtent l="0" t="0" r="3810" b="6350"/>
                  <wp:docPr id="13" name="图片 13" descr="1111111111111111111111111111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11111111111111111111111111111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540" cy="266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jc w:val="center"/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  <w:t>在线客服功能开发目的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tabs>
                <w:tab w:val="left" w:pos="5361"/>
              </w:tabs>
              <w:bidi w:val="0"/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开发目的</w:t>
            </w:r>
          </w:p>
        </w:tc>
        <w:tc>
          <w:tcPr>
            <w:tcW w:w="4261" w:type="dxa"/>
          </w:tcPr>
          <w:p>
            <w:pPr>
              <w:tabs>
                <w:tab w:val="left" w:pos="5361"/>
              </w:tabs>
              <w:bidi w:val="0"/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形式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tabs>
                <w:tab w:val="left" w:pos="5361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增加线上交流渠道，成为线上交易的沟通渠道入口</w:t>
            </w:r>
          </w:p>
        </w:tc>
        <w:tc>
          <w:tcPr>
            <w:tcW w:w="4261" w:type="dxa"/>
          </w:tcPr>
          <w:p>
            <w:pPr>
              <w:tabs>
                <w:tab w:val="left" w:pos="5361"/>
              </w:tabs>
              <w:bidi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悬浮窗或以图标形式具于显眼位置</w:t>
            </w:r>
          </w:p>
          <w:p>
            <w:pPr>
              <w:tabs>
                <w:tab w:val="left" w:pos="5361"/>
              </w:tabs>
              <w:bidi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方式：在线QQ?</w:t>
            </w:r>
          </w:p>
          <w:p>
            <w:pPr>
              <w:tabs>
                <w:tab w:val="left" w:pos="5361"/>
              </w:tabs>
              <w:bidi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人工？</w:t>
            </w:r>
          </w:p>
          <w:p>
            <w:pPr>
              <w:tabs>
                <w:tab w:val="left" w:pos="5361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机器人回复？</w:t>
            </w:r>
          </w:p>
        </w:tc>
      </w:tr>
    </w:tbl>
    <w:p>
      <w:pPr>
        <w:tabs>
          <w:tab w:val="left" w:pos="5361"/>
        </w:tabs>
        <w:bidi w:val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jc w:val="center"/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sz w:val="24"/>
          <w:szCs w:val="24"/>
          <w:lang w:val="en-US" w:eastAsia="zh-CN"/>
        </w:rPr>
        <w:t>在线留言功能开发目的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tabs>
                <w:tab w:val="left" w:pos="5361"/>
              </w:tabs>
              <w:bidi w:val="0"/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开发目的</w:t>
            </w:r>
          </w:p>
        </w:tc>
        <w:tc>
          <w:tcPr>
            <w:tcW w:w="4261" w:type="dxa"/>
          </w:tcPr>
          <w:p>
            <w:pPr>
              <w:tabs>
                <w:tab w:val="left" w:pos="5361"/>
              </w:tabs>
              <w:bidi w:val="0"/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形式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tabs>
                <w:tab w:val="left" w:pos="5361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作为在线客服的补充，无人值守时记录用户意见、需求</w:t>
            </w:r>
          </w:p>
        </w:tc>
        <w:tc>
          <w:tcPr>
            <w:tcW w:w="4261" w:type="dxa"/>
          </w:tcPr>
          <w:p>
            <w:pPr>
              <w:tabs>
                <w:tab w:val="left" w:pos="5361"/>
              </w:tabs>
              <w:bidi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悬浮窗或以图标形式具于显眼位置</w:t>
            </w:r>
          </w:p>
          <w:p>
            <w:pPr>
              <w:tabs>
                <w:tab w:val="left" w:pos="5361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tabs>
          <w:tab w:val="left" w:pos="5361"/>
        </w:tabs>
        <w:bidi w:val="0"/>
        <w:jc w:val="left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511B050"/>
    <w:multiLevelType w:val="singleLevel"/>
    <w:tmpl w:val="E511B050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05088252"/>
    <w:multiLevelType w:val="singleLevel"/>
    <w:tmpl w:val="05088252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10A831E7"/>
    <w:multiLevelType w:val="singleLevel"/>
    <w:tmpl w:val="10A831E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938262B"/>
    <w:multiLevelType w:val="singleLevel"/>
    <w:tmpl w:val="2938262B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2C511A96"/>
    <w:multiLevelType w:val="singleLevel"/>
    <w:tmpl w:val="2C511A96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592CBDBB"/>
    <w:multiLevelType w:val="singleLevel"/>
    <w:tmpl w:val="592CBDBB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E7B6E5B"/>
    <w:multiLevelType w:val="singleLevel"/>
    <w:tmpl w:val="5E7B6E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3A461D8"/>
    <w:multiLevelType w:val="singleLevel"/>
    <w:tmpl w:val="63A461D8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6F30406C"/>
    <w:multiLevelType w:val="singleLevel"/>
    <w:tmpl w:val="6F30406C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5"/>
  </w:num>
  <w:num w:numId="5">
    <w:abstractNumId w:val="0"/>
  </w:num>
  <w:num w:numId="6">
    <w:abstractNumId w:val="4"/>
  </w:num>
  <w:num w:numId="7">
    <w:abstractNumId w:val="3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B4058"/>
    <w:rsid w:val="0B605109"/>
    <w:rsid w:val="0CDC24D1"/>
    <w:rsid w:val="0DBA7C9F"/>
    <w:rsid w:val="1267298E"/>
    <w:rsid w:val="13D93514"/>
    <w:rsid w:val="14272BB2"/>
    <w:rsid w:val="17887D1C"/>
    <w:rsid w:val="186B06C8"/>
    <w:rsid w:val="18FC3663"/>
    <w:rsid w:val="19A55164"/>
    <w:rsid w:val="1A976897"/>
    <w:rsid w:val="1B820EFE"/>
    <w:rsid w:val="1BFB68DB"/>
    <w:rsid w:val="1C5D198C"/>
    <w:rsid w:val="217A4BA3"/>
    <w:rsid w:val="21CE035A"/>
    <w:rsid w:val="22B52EB1"/>
    <w:rsid w:val="26FF218F"/>
    <w:rsid w:val="2CF85C8E"/>
    <w:rsid w:val="2D2A4037"/>
    <w:rsid w:val="30293C88"/>
    <w:rsid w:val="35B35CBE"/>
    <w:rsid w:val="39B40B5D"/>
    <w:rsid w:val="3A215FE6"/>
    <w:rsid w:val="3A784E72"/>
    <w:rsid w:val="3A904D78"/>
    <w:rsid w:val="3F382A17"/>
    <w:rsid w:val="409040B9"/>
    <w:rsid w:val="40CE3BB2"/>
    <w:rsid w:val="412A7F13"/>
    <w:rsid w:val="42531578"/>
    <w:rsid w:val="426F4F7C"/>
    <w:rsid w:val="46036D2F"/>
    <w:rsid w:val="47E30A16"/>
    <w:rsid w:val="49951710"/>
    <w:rsid w:val="4A447D77"/>
    <w:rsid w:val="4A751B56"/>
    <w:rsid w:val="4A773227"/>
    <w:rsid w:val="4AC83352"/>
    <w:rsid w:val="51381E81"/>
    <w:rsid w:val="519650B5"/>
    <w:rsid w:val="56E36A18"/>
    <w:rsid w:val="575C628A"/>
    <w:rsid w:val="59E34CDF"/>
    <w:rsid w:val="5C281EB4"/>
    <w:rsid w:val="5CD810F2"/>
    <w:rsid w:val="5D0D3BCA"/>
    <w:rsid w:val="66BB48EC"/>
    <w:rsid w:val="670B3BE3"/>
    <w:rsid w:val="6818087C"/>
    <w:rsid w:val="685B1C57"/>
    <w:rsid w:val="6A7950A3"/>
    <w:rsid w:val="6C962272"/>
    <w:rsid w:val="6D7557C2"/>
    <w:rsid w:val="70A6209D"/>
    <w:rsid w:val="751B63BD"/>
    <w:rsid w:val="76DC38CB"/>
    <w:rsid w:val="77D70662"/>
    <w:rsid w:val="77EA6282"/>
    <w:rsid w:val="7808793C"/>
    <w:rsid w:val="7D734542"/>
    <w:rsid w:val="7D8F44FD"/>
    <w:rsid w:val="7DB90192"/>
    <w:rsid w:val="7DE23E02"/>
    <w:rsid w:val="7EDB694A"/>
    <w:rsid w:val="7FD61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2019-06-17T08:07:00Z</dcterms:created>
  <dc:creator>PC-022</dc:creator>
  <cp:lastModifiedBy>逆旅一行人</cp:lastModifiedBy>
  <dcterms:modified xsi:type="dcterms:W3CDTF">2019-06-19T09:58:25Z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